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5CAD" w14:textId="77777777" w:rsidR="005E185C" w:rsidRPr="003A074E" w:rsidRDefault="005E185C" w:rsidP="005E185C">
      <w:pPr>
        <w:jc w:val="center"/>
        <w:rPr>
          <w:rFonts w:asciiTheme="majorHAnsi" w:hAnsiTheme="majorHAnsi"/>
          <w:b/>
          <w:bCs/>
          <w:sz w:val="56"/>
        </w:rPr>
      </w:pPr>
      <w:r w:rsidRPr="003A074E">
        <w:rPr>
          <w:rFonts w:asciiTheme="majorHAnsi" w:hAnsiTheme="majorHAnsi"/>
          <w:b/>
          <w:bCs/>
          <w:noProof/>
          <w:sz w:val="56"/>
          <w:lang w:eastAsia="sv-SE"/>
        </w:rPr>
        <w:drawing>
          <wp:anchor distT="0" distB="0" distL="114300" distR="114300" simplePos="0" relativeHeight="251659264" behindDoc="1" locked="0" layoutInCell="1" allowOverlap="1" wp14:anchorId="39F6B1B6" wp14:editId="480C6D68">
            <wp:simplePos x="0" y="0"/>
            <wp:positionH relativeFrom="column">
              <wp:posOffset>-261620</wp:posOffset>
            </wp:positionH>
            <wp:positionV relativeFrom="paragraph">
              <wp:posOffset>-484505</wp:posOffset>
            </wp:positionV>
            <wp:extent cx="1195070" cy="990600"/>
            <wp:effectExtent l="0" t="0" r="5080" b="0"/>
            <wp:wrapNone/>
            <wp:docPr id="1" name="Bildobjekt 0" descr="Haif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f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74E">
        <w:rPr>
          <w:rFonts w:asciiTheme="majorHAnsi" w:hAnsiTheme="majorHAnsi"/>
          <w:b/>
          <w:bCs/>
          <w:noProof/>
          <w:sz w:val="56"/>
          <w:lang w:eastAsia="sv-SE"/>
        </w:rPr>
        <w:drawing>
          <wp:anchor distT="0" distB="0" distL="114300" distR="114300" simplePos="0" relativeHeight="251660288" behindDoc="1" locked="0" layoutInCell="1" allowOverlap="1" wp14:anchorId="1FCE03E7" wp14:editId="3D787595">
            <wp:simplePos x="0" y="0"/>
            <wp:positionH relativeFrom="column">
              <wp:posOffset>5062855</wp:posOffset>
            </wp:positionH>
            <wp:positionV relativeFrom="paragraph">
              <wp:posOffset>-528320</wp:posOffset>
            </wp:positionV>
            <wp:extent cx="1195070" cy="990600"/>
            <wp:effectExtent l="0" t="0" r="5080" b="0"/>
            <wp:wrapNone/>
            <wp:docPr id="2" name="Bildobjekt 0" descr="Haif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f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74E">
        <w:rPr>
          <w:rFonts w:asciiTheme="majorHAnsi" w:hAnsiTheme="majorHAnsi"/>
          <w:b/>
          <w:bCs/>
          <w:sz w:val="56"/>
        </w:rPr>
        <w:t xml:space="preserve">HEBY AIF </w:t>
      </w:r>
      <w:r w:rsidRPr="003A074E">
        <w:rPr>
          <w:rFonts w:asciiTheme="majorHAnsi" w:hAnsiTheme="majorHAnsi"/>
          <w:b/>
          <w:bCs/>
          <w:sz w:val="44"/>
        </w:rPr>
        <w:t xml:space="preserve">INBJUDER TILL </w:t>
      </w:r>
    </w:p>
    <w:p w14:paraId="112D33BD" w14:textId="77777777" w:rsidR="005E185C" w:rsidRDefault="005E185C" w:rsidP="005E185C">
      <w:pPr>
        <w:jc w:val="center"/>
        <w:rPr>
          <w:rFonts w:asciiTheme="majorHAnsi" w:hAnsiTheme="majorHAnsi"/>
          <w:b/>
          <w:bCs/>
          <w:sz w:val="72"/>
        </w:rPr>
      </w:pPr>
      <w:r w:rsidRPr="003A074E">
        <w:rPr>
          <w:rFonts w:asciiTheme="majorHAnsi" w:hAnsiTheme="majorHAnsi"/>
          <w:b/>
          <w:bCs/>
          <w:sz w:val="72"/>
        </w:rPr>
        <w:t>HEBYCUPEN 202</w:t>
      </w:r>
      <w:r>
        <w:rPr>
          <w:rFonts w:asciiTheme="majorHAnsi" w:hAnsiTheme="majorHAnsi"/>
          <w:b/>
          <w:bCs/>
          <w:sz w:val="72"/>
        </w:rPr>
        <w:t>5</w:t>
      </w:r>
    </w:p>
    <w:p w14:paraId="682E019B" w14:textId="62E1F2D1" w:rsidR="005E185C" w:rsidRPr="00F533A8" w:rsidRDefault="005E185C" w:rsidP="005E185C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F533A8">
        <w:rPr>
          <w:rFonts w:asciiTheme="majorHAnsi" w:hAnsiTheme="majorHAnsi"/>
          <w:b/>
          <w:bCs/>
          <w:sz w:val="40"/>
          <w:szCs w:val="40"/>
        </w:rPr>
        <w:t xml:space="preserve"> i Heby Arena</w:t>
      </w:r>
    </w:p>
    <w:p w14:paraId="2E436A9E" w14:textId="77777777" w:rsidR="00076F05" w:rsidRPr="00EB4767" w:rsidRDefault="00076F05" w:rsidP="005E185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8009051" w14:textId="77777777" w:rsidR="005E185C" w:rsidRPr="00EC1342" w:rsidRDefault="005E185C" w:rsidP="005E185C">
      <w:pPr>
        <w:spacing w:after="0"/>
        <w:rPr>
          <w:rFonts w:asciiTheme="majorHAnsi" w:hAnsiTheme="majorHAnsi"/>
          <w:bCs/>
          <w:i/>
          <w:iCs/>
          <w:sz w:val="24"/>
        </w:rPr>
      </w:pPr>
      <w:r w:rsidRPr="00EB4767">
        <w:rPr>
          <w:rFonts w:asciiTheme="majorHAnsi" w:hAnsiTheme="majorHAnsi"/>
          <w:b/>
          <w:sz w:val="28"/>
          <w:szCs w:val="28"/>
        </w:rPr>
        <w:t>Speldagar:</w:t>
      </w:r>
      <w:r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Cs w:val="20"/>
        </w:rPr>
        <w:t>(</w:t>
      </w:r>
      <w:r w:rsidRPr="00EF33C4">
        <w:rPr>
          <w:rFonts w:asciiTheme="majorHAnsi" w:hAnsiTheme="majorHAnsi"/>
          <w:i/>
          <w:iCs/>
          <w:sz w:val="24"/>
        </w:rPr>
        <w:t>Lagen anges i å</w:t>
      </w:r>
      <w:r>
        <w:rPr>
          <w:rFonts w:asciiTheme="majorHAnsi" w:hAnsiTheme="majorHAnsi"/>
          <w:i/>
          <w:iCs/>
          <w:sz w:val="24"/>
        </w:rPr>
        <w:t xml:space="preserve">ret </w:t>
      </w:r>
      <w:r w:rsidRPr="00EF33C4">
        <w:rPr>
          <w:rFonts w:asciiTheme="majorHAnsi" w:hAnsiTheme="majorHAnsi"/>
          <w:i/>
          <w:iCs/>
          <w:sz w:val="24"/>
        </w:rPr>
        <w:t>som de är födda</w:t>
      </w:r>
      <w:r>
        <w:rPr>
          <w:rFonts w:asciiTheme="majorHAnsi" w:hAnsiTheme="majorHAnsi"/>
          <w:bCs/>
          <w:i/>
          <w:iCs/>
          <w:sz w:val="24"/>
        </w:rPr>
        <w:t>)</w:t>
      </w:r>
    </w:p>
    <w:p w14:paraId="58AD5AAD" w14:textId="4EC4170E" w:rsidR="005E185C" w:rsidRPr="00EB4767" w:rsidRDefault="005E185C" w:rsidP="005E185C">
      <w:pPr>
        <w:spacing w:after="0"/>
        <w:rPr>
          <w:rFonts w:asciiTheme="majorHAnsi" w:hAnsiTheme="majorHAnsi"/>
          <w:sz w:val="24"/>
        </w:rPr>
      </w:pPr>
      <w:r w:rsidRPr="00703E40">
        <w:rPr>
          <w:rFonts w:asciiTheme="majorHAnsi" w:hAnsiTheme="majorHAnsi"/>
          <w:sz w:val="24"/>
        </w:rPr>
        <w:t>Söndag 1</w:t>
      </w:r>
      <w:r w:rsidR="00076F05" w:rsidRPr="00703E40">
        <w:rPr>
          <w:rFonts w:asciiTheme="majorHAnsi" w:hAnsiTheme="majorHAnsi"/>
          <w:sz w:val="24"/>
        </w:rPr>
        <w:t>2</w:t>
      </w:r>
      <w:r w:rsidRPr="00703E40">
        <w:rPr>
          <w:rFonts w:asciiTheme="majorHAnsi" w:hAnsiTheme="majorHAnsi"/>
          <w:sz w:val="24"/>
        </w:rPr>
        <w:t xml:space="preserve">/1 </w:t>
      </w:r>
      <w:r w:rsidR="00EB4767" w:rsidRPr="00470DD5">
        <w:rPr>
          <w:rFonts w:asciiTheme="majorHAnsi" w:hAnsiTheme="majorHAnsi"/>
          <w:b/>
          <w:bCs/>
          <w:sz w:val="24"/>
        </w:rPr>
        <w:tab/>
      </w:r>
      <w:r w:rsidR="00470DD5" w:rsidRPr="00470DD5">
        <w:rPr>
          <w:rFonts w:asciiTheme="majorHAnsi" w:hAnsiTheme="majorHAnsi"/>
          <w:b/>
          <w:bCs/>
          <w:sz w:val="24"/>
        </w:rPr>
        <w:t>F17/18</w:t>
      </w:r>
      <w:r w:rsidR="00076F05" w:rsidRPr="00703E40">
        <w:rPr>
          <w:rFonts w:asciiTheme="majorHAnsi" w:hAnsiTheme="majorHAnsi"/>
          <w:sz w:val="24"/>
        </w:rPr>
        <w:tab/>
      </w:r>
      <w:r w:rsidRPr="00703E40">
        <w:rPr>
          <w:rFonts w:asciiTheme="majorHAnsi" w:hAnsiTheme="majorHAnsi"/>
          <w:sz w:val="24"/>
        </w:rPr>
        <w:t xml:space="preserve">Söndag </w:t>
      </w:r>
      <w:r w:rsidR="00F13049" w:rsidRPr="00703E40">
        <w:rPr>
          <w:rFonts w:asciiTheme="majorHAnsi" w:hAnsiTheme="majorHAnsi"/>
          <w:sz w:val="24"/>
        </w:rPr>
        <w:t>2</w:t>
      </w:r>
      <w:r w:rsidR="00076F05" w:rsidRPr="00703E40">
        <w:rPr>
          <w:rFonts w:asciiTheme="majorHAnsi" w:hAnsiTheme="majorHAnsi"/>
          <w:sz w:val="24"/>
        </w:rPr>
        <w:t>/2</w:t>
      </w:r>
      <w:r w:rsidR="00076F05" w:rsidRPr="00EB4767">
        <w:rPr>
          <w:rFonts w:asciiTheme="majorHAnsi" w:hAnsiTheme="majorHAnsi"/>
          <w:sz w:val="24"/>
        </w:rPr>
        <w:tab/>
      </w:r>
      <w:r w:rsidR="0000408C">
        <w:rPr>
          <w:rFonts w:asciiTheme="majorHAnsi" w:hAnsiTheme="majorHAnsi"/>
          <w:b/>
          <w:bCs/>
          <w:sz w:val="24"/>
        </w:rPr>
        <w:t>F12</w:t>
      </w:r>
      <w:r w:rsidR="00127BC8">
        <w:rPr>
          <w:rFonts w:asciiTheme="majorHAnsi" w:hAnsiTheme="majorHAnsi"/>
          <w:b/>
          <w:bCs/>
          <w:sz w:val="24"/>
        </w:rPr>
        <w:t>/13</w:t>
      </w:r>
      <w:r w:rsidRPr="00EB4767">
        <w:rPr>
          <w:rFonts w:asciiTheme="majorHAnsi" w:hAnsiTheme="majorHAnsi"/>
          <w:sz w:val="24"/>
        </w:rPr>
        <w:tab/>
        <w:t xml:space="preserve">Söndag </w:t>
      </w:r>
      <w:r w:rsidR="00ED5761">
        <w:rPr>
          <w:rFonts w:asciiTheme="majorHAnsi" w:hAnsiTheme="majorHAnsi"/>
          <w:sz w:val="24"/>
        </w:rPr>
        <w:t>9</w:t>
      </w:r>
      <w:r w:rsidR="006E1A09">
        <w:rPr>
          <w:rFonts w:asciiTheme="majorHAnsi" w:hAnsiTheme="majorHAnsi"/>
          <w:sz w:val="24"/>
        </w:rPr>
        <w:t>/3</w:t>
      </w:r>
      <w:r w:rsidR="0021452A">
        <w:rPr>
          <w:rFonts w:asciiTheme="majorHAnsi" w:hAnsiTheme="majorHAnsi"/>
          <w:sz w:val="24"/>
        </w:rPr>
        <w:t xml:space="preserve"> </w:t>
      </w:r>
      <w:r w:rsidR="00ED5761">
        <w:rPr>
          <w:rFonts w:asciiTheme="majorHAnsi" w:hAnsiTheme="majorHAnsi"/>
          <w:b/>
          <w:bCs/>
          <w:sz w:val="24"/>
        </w:rPr>
        <w:t>F</w:t>
      </w:r>
      <w:r w:rsidR="00280B16" w:rsidRPr="00280B16">
        <w:rPr>
          <w:rFonts w:asciiTheme="majorHAnsi" w:hAnsiTheme="majorHAnsi"/>
          <w:b/>
          <w:bCs/>
          <w:sz w:val="24"/>
        </w:rPr>
        <w:t>14</w:t>
      </w:r>
    </w:p>
    <w:p w14:paraId="23852869" w14:textId="58F9E809" w:rsidR="005A13BB" w:rsidRDefault="005E185C" w:rsidP="005E185C">
      <w:pPr>
        <w:spacing w:after="0"/>
        <w:rPr>
          <w:rFonts w:asciiTheme="majorHAnsi" w:hAnsiTheme="majorHAnsi"/>
          <w:sz w:val="24"/>
        </w:rPr>
      </w:pPr>
      <w:r w:rsidRPr="00EB4767">
        <w:rPr>
          <w:rFonts w:asciiTheme="majorHAnsi" w:hAnsiTheme="majorHAnsi"/>
          <w:sz w:val="24"/>
        </w:rPr>
        <w:t xml:space="preserve">Söndag </w:t>
      </w:r>
      <w:r w:rsidR="00076F05" w:rsidRPr="00EB4767">
        <w:rPr>
          <w:rFonts w:asciiTheme="majorHAnsi" w:hAnsiTheme="majorHAnsi"/>
          <w:sz w:val="24"/>
        </w:rPr>
        <w:t>19/1</w:t>
      </w:r>
      <w:r w:rsidR="00076F05" w:rsidRPr="00EB4767">
        <w:rPr>
          <w:rFonts w:asciiTheme="majorHAnsi" w:hAnsiTheme="majorHAnsi"/>
          <w:sz w:val="24"/>
        </w:rPr>
        <w:tab/>
      </w:r>
      <w:r w:rsidR="00EC04E9" w:rsidRPr="00FE2B49">
        <w:rPr>
          <w:rFonts w:asciiTheme="majorHAnsi" w:hAnsiTheme="majorHAnsi"/>
          <w:b/>
          <w:bCs/>
          <w:sz w:val="24"/>
        </w:rPr>
        <w:t>P17/18</w:t>
      </w:r>
      <w:r w:rsidRPr="00EB4767">
        <w:rPr>
          <w:rFonts w:asciiTheme="majorHAnsi" w:hAnsiTheme="majorHAnsi"/>
          <w:sz w:val="24"/>
        </w:rPr>
        <w:tab/>
        <w:t xml:space="preserve">Söndag </w:t>
      </w:r>
      <w:r w:rsidR="00F13049">
        <w:rPr>
          <w:rFonts w:asciiTheme="majorHAnsi" w:hAnsiTheme="majorHAnsi"/>
          <w:sz w:val="24"/>
        </w:rPr>
        <w:t>9/2</w:t>
      </w:r>
      <w:r w:rsidR="00076F05" w:rsidRPr="00EB4767">
        <w:rPr>
          <w:rFonts w:asciiTheme="majorHAnsi" w:hAnsiTheme="majorHAnsi"/>
          <w:sz w:val="24"/>
        </w:rPr>
        <w:tab/>
      </w:r>
      <w:r w:rsidR="0000408C" w:rsidRPr="00216D8C">
        <w:rPr>
          <w:rFonts w:asciiTheme="majorHAnsi" w:hAnsiTheme="majorHAnsi"/>
          <w:b/>
          <w:bCs/>
          <w:sz w:val="24"/>
        </w:rPr>
        <w:t>P11/12</w:t>
      </w:r>
      <w:r w:rsidRPr="00EB4767">
        <w:rPr>
          <w:rFonts w:asciiTheme="majorHAnsi" w:hAnsiTheme="majorHAnsi"/>
          <w:sz w:val="24"/>
        </w:rPr>
        <w:tab/>
      </w:r>
      <w:r w:rsidR="00ED5761">
        <w:rPr>
          <w:rFonts w:asciiTheme="majorHAnsi" w:hAnsiTheme="majorHAnsi"/>
          <w:sz w:val="24"/>
        </w:rPr>
        <w:t xml:space="preserve">Söndag 16/3 </w:t>
      </w:r>
      <w:r w:rsidR="00ED5761" w:rsidRPr="001322DB">
        <w:rPr>
          <w:rFonts w:asciiTheme="majorHAnsi" w:hAnsiTheme="majorHAnsi"/>
          <w:b/>
          <w:bCs/>
          <w:sz w:val="24"/>
        </w:rPr>
        <w:t>P14</w:t>
      </w:r>
    </w:p>
    <w:p w14:paraId="3072084E" w14:textId="34698468" w:rsidR="00F533A8" w:rsidRPr="00EB4767" w:rsidRDefault="00076F05" w:rsidP="005E185C">
      <w:pPr>
        <w:spacing w:after="0"/>
        <w:rPr>
          <w:rFonts w:asciiTheme="majorHAnsi" w:hAnsiTheme="majorHAnsi"/>
          <w:sz w:val="24"/>
        </w:rPr>
      </w:pPr>
      <w:r w:rsidRPr="00EB4767">
        <w:rPr>
          <w:rFonts w:asciiTheme="majorHAnsi" w:hAnsiTheme="majorHAnsi"/>
          <w:sz w:val="24"/>
        </w:rPr>
        <w:t xml:space="preserve">Söndag </w:t>
      </w:r>
      <w:r w:rsidR="00F13049">
        <w:rPr>
          <w:rFonts w:asciiTheme="majorHAnsi" w:hAnsiTheme="majorHAnsi"/>
          <w:sz w:val="24"/>
        </w:rPr>
        <w:t>26/1</w:t>
      </w:r>
      <w:r w:rsidR="00703E40">
        <w:rPr>
          <w:rFonts w:asciiTheme="majorHAnsi" w:hAnsiTheme="majorHAnsi"/>
          <w:sz w:val="24"/>
        </w:rPr>
        <w:tab/>
      </w:r>
      <w:r w:rsidR="00C17AC1" w:rsidRPr="00703E40">
        <w:rPr>
          <w:rFonts w:asciiTheme="majorHAnsi" w:hAnsiTheme="majorHAnsi"/>
          <w:b/>
          <w:bCs/>
          <w:sz w:val="24"/>
        </w:rPr>
        <w:t>F15/16</w:t>
      </w:r>
      <w:r w:rsidR="005A13BB">
        <w:rPr>
          <w:rFonts w:asciiTheme="majorHAnsi" w:hAnsiTheme="majorHAnsi"/>
          <w:sz w:val="24"/>
        </w:rPr>
        <w:tab/>
        <w:t xml:space="preserve">Söndag </w:t>
      </w:r>
      <w:r w:rsidR="001322DB">
        <w:rPr>
          <w:rFonts w:asciiTheme="majorHAnsi" w:hAnsiTheme="majorHAnsi"/>
          <w:sz w:val="24"/>
        </w:rPr>
        <w:t>2</w:t>
      </w:r>
      <w:r w:rsidR="00F13049">
        <w:rPr>
          <w:rFonts w:asciiTheme="majorHAnsi" w:hAnsiTheme="majorHAnsi"/>
          <w:sz w:val="24"/>
        </w:rPr>
        <w:t>/3</w:t>
      </w:r>
      <w:r w:rsidR="00703E40">
        <w:rPr>
          <w:rFonts w:asciiTheme="majorHAnsi" w:hAnsiTheme="majorHAnsi"/>
          <w:sz w:val="24"/>
        </w:rPr>
        <w:t xml:space="preserve"> </w:t>
      </w:r>
      <w:r w:rsidR="00703E40">
        <w:rPr>
          <w:rFonts w:asciiTheme="majorHAnsi" w:hAnsiTheme="majorHAnsi"/>
          <w:sz w:val="24"/>
        </w:rPr>
        <w:tab/>
      </w:r>
      <w:r w:rsidR="001322DB">
        <w:rPr>
          <w:rFonts w:asciiTheme="majorHAnsi" w:hAnsiTheme="majorHAnsi"/>
          <w:b/>
          <w:bCs/>
          <w:sz w:val="24"/>
        </w:rPr>
        <w:t>P13</w:t>
      </w:r>
      <w:r w:rsidR="003C16EB">
        <w:rPr>
          <w:rFonts w:asciiTheme="majorHAnsi" w:hAnsiTheme="majorHAnsi"/>
          <w:b/>
          <w:bCs/>
          <w:sz w:val="24"/>
        </w:rPr>
        <w:tab/>
      </w:r>
      <w:r w:rsidR="003C16EB" w:rsidRPr="003C16EB">
        <w:rPr>
          <w:rFonts w:asciiTheme="majorHAnsi" w:hAnsiTheme="majorHAnsi"/>
          <w:sz w:val="24"/>
        </w:rPr>
        <w:t>Söndag 23/3</w:t>
      </w:r>
      <w:r w:rsidR="003C16EB">
        <w:rPr>
          <w:rFonts w:asciiTheme="majorHAnsi" w:hAnsiTheme="majorHAnsi"/>
          <w:sz w:val="24"/>
        </w:rPr>
        <w:t xml:space="preserve"> </w:t>
      </w:r>
      <w:r w:rsidR="007C69B7" w:rsidRPr="007C69B7">
        <w:rPr>
          <w:rFonts w:asciiTheme="majorHAnsi" w:hAnsiTheme="majorHAnsi"/>
          <w:b/>
          <w:bCs/>
          <w:sz w:val="24"/>
        </w:rPr>
        <w:t>P15/16</w:t>
      </w:r>
    </w:p>
    <w:p w14:paraId="7CE975B1" w14:textId="6B5ED72F" w:rsidR="005E185C" w:rsidRPr="00076F05" w:rsidRDefault="005E185C" w:rsidP="005E185C">
      <w:pPr>
        <w:spacing w:after="0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sz w:val="24"/>
        </w:rPr>
        <w:tab/>
      </w:r>
    </w:p>
    <w:p w14:paraId="2354F23A" w14:textId="77777777" w:rsidR="005E185C" w:rsidRPr="00491537" w:rsidRDefault="005E185C" w:rsidP="005E185C">
      <w:pPr>
        <w:rPr>
          <w:rFonts w:asciiTheme="majorHAnsi" w:hAnsiTheme="majorHAnsi"/>
          <w:sz w:val="6"/>
        </w:rPr>
      </w:pPr>
    </w:p>
    <w:p w14:paraId="0CDD5658" w14:textId="77777777" w:rsidR="005E185C" w:rsidRPr="00491537" w:rsidRDefault="005E185C" w:rsidP="005E185C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Matchtid 1x17 min</w:t>
      </w:r>
      <w:r w:rsidRPr="00162733">
        <w:rPr>
          <w:rFonts w:asciiTheme="majorHAnsi" w:hAnsiTheme="majorHAnsi"/>
          <w:sz w:val="24"/>
        </w:rPr>
        <w:t xml:space="preserve"> </w:t>
      </w:r>
    </w:p>
    <w:p w14:paraId="22461515" w14:textId="77777777" w:rsidR="005E185C" w:rsidRPr="00491537" w:rsidRDefault="005E185C" w:rsidP="005E185C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Futsal-regler</w:t>
      </w:r>
      <w:r w:rsidRPr="00162733">
        <w:rPr>
          <w:rFonts w:asciiTheme="majorHAnsi" w:hAnsiTheme="majorHAnsi"/>
          <w:sz w:val="24"/>
        </w:rPr>
        <w:t xml:space="preserve"> </w:t>
      </w:r>
    </w:p>
    <w:p w14:paraId="75A3996C" w14:textId="77777777" w:rsidR="005E185C" w:rsidRDefault="005E185C" w:rsidP="005E185C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 xml:space="preserve">Förening som har svårt att få ihop lag till turneringen har möjlighet att söka dispens för </w:t>
      </w:r>
      <w:r>
        <w:rPr>
          <w:rFonts w:asciiTheme="majorHAnsi" w:hAnsiTheme="majorHAnsi"/>
          <w:sz w:val="24"/>
        </w:rPr>
        <w:t>ettårs</w:t>
      </w:r>
      <w:r w:rsidRPr="00D76E18">
        <w:rPr>
          <w:rFonts w:asciiTheme="majorHAnsi" w:hAnsiTheme="majorHAnsi"/>
          <w:sz w:val="24"/>
        </w:rPr>
        <w:t>överåriga spelare.</w:t>
      </w:r>
      <w:r w:rsidRPr="00491537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Max</w:t>
      </w:r>
      <w:r w:rsidRPr="00491537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två överåriga får användas per match, varav en får finnas på planen. Ansökan skickas till kansli@hebyaif.nu</w:t>
      </w:r>
    </w:p>
    <w:p w14:paraId="2041B96D" w14:textId="5C57A971" w:rsidR="005E185C" w:rsidRDefault="005E185C" w:rsidP="005E185C">
      <w:pPr>
        <w:pStyle w:val="Liststycke"/>
        <w:numPr>
          <w:ilvl w:val="0"/>
          <w:numId w:val="1"/>
        </w:numPr>
        <w:ind w:right="-14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Inget slutspel för lag födda -1</w:t>
      </w:r>
      <w:r w:rsidR="00F533A8">
        <w:rPr>
          <w:rFonts w:asciiTheme="majorHAnsi" w:hAnsiTheme="majorHAnsi"/>
          <w:sz w:val="24"/>
        </w:rPr>
        <w:t>8</w:t>
      </w:r>
      <w:r>
        <w:rPr>
          <w:rFonts w:asciiTheme="majorHAnsi" w:hAnsiTheme="majorHAnsi"/>
          <w:sz w:val="24"/>
        </w:rPr>
        <w:t xml:space="preserve"> till och med -1</w:t>
      </w:r>
      <w:r w:rsidR="00DA193F">
        <w:rPr>
          <w:rFonts w:asciiTheme="majorHAnsi" w:hAnsiTheme="majorHAnsi"/>
          <w:sz w:val="24"/>
        </w:rPr>
        <w:t>3</w:t>
      </w:r>
      <w:r>
        <w:rPr>
          <w:rFonts w:asciiTheme="majorHAnsi" w:hAnsiTheme="majorHAnsi"/>
          <w:sz w:val="24"/>
        </w:rPr>
        <w:t xml:space="preserve"> då slutsegrare inte får koras enligt SvFF,</w:t>
      </w:r>
    </w:p>
    <w:p w14:paraId="249FAAE3" w14:textId="05615E12" w:rsidR="005E185C" w:rsidRDefault="00F533A8" w:rsidP="005E185C">
      <w:pPr>
        <w:pStyle w:val="Liststycke"/>
        <w:ind w:right="-14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F1</w:t>
      </w:r>
      <w:r w:rsidR="007135AB">
        <w:rPr>
          <w:rFonts w:asciiTheme="majorHAnsi" w:hAnsiTheme="majorHAnsi"/>
          <w:sz w:val="24"/>
        </w:rPr>
        <w:t>2</w:t>
      </w:r>
      <w:r w:rsidR="00D61373">
        <w:rPr>
          <w:rFonts w:asciiTheme="majorHAnsi" w:hAnsiTheme="majorHAnsi"/>
          <w:sz w:val="24"/>
        </w:rPr>
        <w:t>/13</w:t>
      </w:r>
      <w:r>
        <w:rPr>
          <w:rFonts w:asciiTheme="majorHAnsi" w:hAnsiTheme="majorHAnsi"/>
          <w:sz w:val="24"/>
        </w:rPr>
        <w:t xml:space="preserve"> samt i P11/12 </w:t>
      </w:r>
      <w:r w:rsidR="005E185C">
        <w:rPr>
          <w:rFonts w:asciiTheme="majorHAnsi" w:hAnsiTheme="majorHAnsi"/>
          <w:sz w:val="24"/>
        </w:rPr>
        <w:t>kommer slutsegrare koras.</w:t>
      </w:r>
    </w:p>
    <w:p w14:paraId="67ED8EDD" w14:textId="77777777" w:rsidR="00F533A8" w:rsidRPr="005E185C" w:rsidRDefault="00F533A8" w:rsidP="005E185C">
      <w:pPr>
        <w:pStyle w:val="Liststycke"/>
        <w:ind w:right="-142"/>
        <w:rPr>
          <w:rFonts w:asciiTheme="majorHAnsi" w:hAnsiTheme="majorHAnsi"/>
          <w:sz w:val="24"/>
        </w:rPr>
      </w:pPr>
    </w:p>
    <w:p w14:paraId="1C6B83FC" w14:textId="36D01B14" w:rsidR="005E185C" w:rsidRDefault="005E185C" w:rsidP="005E185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Individuella priser till </w:t>
      </w:r>
      <w:r w:rsidR="00F533A8">
        <w:rPr>
          <w:rFonts w:asciiTheme="majorHAnsi" w:hAnsiTheme="majorHAnsi"/>
          <w:sz w:val="24"/>
        </w:rPr>
        <w:t xml:space="preserve">alla </w:t>
      </w:r>
      <w:r>
        <w:rPr>
          <w:rFonts w:asciiTheme="majorHAnsi" w:hAnsiTheme="majorHAnsi"/>
          <w:sz w:val="24"/>
        </w:rPr>
        <w:t>i åldersklasserna -1</w:t>
      </w:r>
      <w:r w:rsidR="000E4A50">
        <w:rPr>
          <w:rFonts w:asciiTheme="majorHAnsi" w:hAnsiTheme="majorHAnsi"/>
          <w:sz w:val="24"/>
        </w:rPr>
        <w:t>3</w:t>
      </w:r>
      <w:r>
        <w:rPr>
          <w:rFonts w:asciiTheme="majorHAnsi" w:hAnsiTheme="majorHAnsi"/>
          <w:sz w:val="24"/>
        </w:rPr>
        <w:t xml:space="preserve"> till -1</w:t>
      </w:r>
      <w:r w:rsidR="009509E2">
        <w:rPr>
          <w:rFonts w:asciiTheme="majorHAnsi" w:hAnsiTheme="majorHAnsi"/>
          <w:sz w:val="24"/>
        </w:rPr>
        <w:t xml:space="preserve">8 </w:t>
      </w:r>
      <w:r>
        <w:rPr>
          <w:rFonts w:asciiTheme="majorHAnsi" w:hAnsiTheme="majorHAnsi"/>
          <w:sz w:val="24"/>
        </w:rPr>
        <w:t>samt kompispris delas ut till det laget som</w:t>
      </w:r>
      <w:r w:rsidR="00E10BAD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enligt övriga lag</w:t>
      </w:r>
      <w:r w:rsidR="00F507C4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bäst uppträder </w:t>
      </w:r>
      <w:r w:rsidR="00A44543">
        <w:rPr>
          <w:rFonts w:asciiTheme="majorHAnsi" w:hAnsiTheme="majorHAnsi"/>
          <w:sz w:val="24"/>
        </w:rPr>
        <w:t xml:space="preserve">på och omkring planen samt </w:t>
      </w:r>
      <w:r>
        <w:rPr>
          <w:rFonts w:asciiTheme="majorHAnsi" w:hAnsiTheme="majorHAnsi"/>
          <w:sz w:val="24"/>
        </w:rPr>
        <w:t>spelar enligt FairPlay.</w:t>
      </w:r>
    </w:p>
    <w:p w14:paraId="4FD7023C" w14:textId="00D6B2EA" w:rsidR="005E185C" w:rsidRDefault="005E185C" w:rsidP="005E185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åldersklass -1</w:t>
      </w:r>
      <w:r w:rsidR="003517D7">
        <w:rPr>
          <w:rFonts w:asciiTheme="majorHAnsi" w:hAnsiTheme="majorHAnsi"/>
          <w:sz w:val="24"/>
        </w:rPr>
        <w:t>2</w:t>
      </w:r>
      <w:r>
        <w:rPr>
          <w:rFonts w:asciiTheme="majorHAnsi" w:hAnsiTheme="majorHAnsi"/>
          <w:sz w:val="24"/>
        </w:rPr>
        <w:t xml:space="preserve"> </w:t>
      </w:r>
      <w:r w:rsidR="00F533A8">
        <w:rPr>
          <w:rFonts w:asciiTheme="majorHAnsi" w:hAnsiTheme="majorHAnsi"/>
          <w:sz w:val="24"/>
        </w:rPr>
        <w:t xml:space="preserve">till och med </w:t>
      </w:r>
      <w:r>
        <w:rPr>
          <w:rFonts w:asciiTheme="majorHAnsi" w:hAnsiTheme="majorHAnsi"/>
          <w:sz w:val="24"/>
        </w:rPr>
        <w:t>-11 delas det ut individuella priser till de lag som placerar sig 1</w:t>
      </w:r>
      <w:r w:rsidR="00F533A8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>, 2</w:t>
      </w:r>
      <w:r w:rsidR="00F533A8">
        <w:rPr>
          <w:rFonts w:asciiTheme="majorHAnsi" w:hAnsiTheme="majorHAnsi"/>
          <w:sz w:val="24"/>
        </w:rPr>
        <w:t xml:space="preserve">a </w:t>
      </w:r>
      <w:r>
        <w:rPr>
          <w:rFonts w:asciiTheme="majorHAnsi" w:hAnsiTheme="majorHAnsi"/>
          <w:sz w:val="24"/>
        </w:rPr>
        <w:t>och 3a</w:t>
      </w:r>
      <w:r w:rsidR="007A3498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samt att kompispris delas ut till det laget som </w:t>
      </w:r>
      <w:r w:rsidR="00F533A8">
        <w:rPr>
          <w:rFonts w:asciiTheme="majorHAnsi" w:hAnsiTheme="majorHAnsi"/>
          <w:sz w:val="24"/>
        </w:rPr>
        <w:t>deltagande</w:t>
      </w:r>
      <w:r>
        <w:rPr>
          <w:rFonts w:asciiTheme="majorHAnsi" w:hAnsiTheme="majorHAnsi"/>
          <w:sz w:val="24"/>
        </w:rPr>
        <w:t xml:space="preserve"> lag</w:t>
      </w:r>
      <w:r w:rsidR="00F533A8">
        <w:rPr>
          <w:rFonts w:asciiTheme="majorHAnsi" w:hAnsiTheme="majorHAnsi"/>
          <w:sz w:val="24"/>
        </w:rPr>
        <w:t xml:space="preserve"> anser</w:t>
      </w:r>
      <w:r>
        <w:rPr>
          <w:rFonts w:asciiTheme="majorHAnsi" w:hAnsiTheme="majorHAnsi"/>
          <w:sz w:val="24"/>
        </w:rPr>
        <w:t xml:space="preserve"> uppträder bäst enligt Fair Play reglerna. </w:t>
      </w:r>
    </w:p>
    <w:p w14:paraId="5F7C009E" w14:textId="77777777" w:rsidR="00F533A8" w:rsidRDefault="00F533A8" w:rsidP="005E185C">
      <w:pPr>
        <w:spacing w:after="0"/>
        <w:rPr>
          <w:rFonts w:asciiTheme="majorHAnsi" w:hAnsiTheme="majorHAnsi"/>
          <w:sz w:val="24"/>
        </w:rPr>
      </w:pPr>
    </w:p>
    <w:p w14:paraId="63B312E4" w14:textId="77777777" w:rsidR="005E185C" w:rsidRPr="00491537" w:rsidRDefault="005E185C" w:rsidP="005E185C">
      <w:pPr>
        <w:spacing w:after="0"/>
        <w:rPr>
          <w:rFonts w:asciiTheme="majorHAnsi" w:hAnsiTheme="majorHAnsi"/>
          <w:sz w:val="24"/>
        </w:rPr>
      </w:pPr>
    </w:p>
    <w:p w14:paraId="67E8A571" w14:textId="0893E06A" w:rsidR="005E185C" w:rsidRPr="00491537" w:rsidRDefault="005E185C" w:rsidP="005E185C">
      <w:p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Anmälan</w:t>
      </w:r>
      <w:r>
        <w:rPr>
          <w:rFonts w:asciiTheme="majorHAnsi" w:hAnsiTheme="majorHAnsi"/>
          <w:sz w:val="24"/>
        </w:rPr>
        <w:t xml:space="preserve"> sker</w:t>
      </w:r>
      <w:r w:rsidRPr="00491537">
        <w:rPr>
          <w:rFonts w:asciiTheme="majorHAnsi" w:hAnsiTheme="majorHAnsi"/>
          <w:sz w:val="24"/>
        </w:rPr>
        <w:t xml:space="preserve"> senast </w:t>
      </w:r>
      <w:r w:rsidR="00F533A8">
        <w:rPr>
          <w:rFonts w:asciiTheme="majorHAnsi" w:hAnsiTheme="majorHAnsi"/>
          <w:b/>
          <w:sz w:val="24"/>
        </w:rPr>
        <w:t xml:space="preserve">5 </w:t>
      </w:r>
      <w:r>
        <w:rPr>
          <w:rFonts w:asciiTheme="majorHAnsi" w:hAnsiTheme="majorHAnsi"/>
          <w:b/>
          <w:sz w:val="24"/>
        </w:rPr>
        <w:t>veckor före respektive lags cupdatum</w:t>
      </w:r>
      <w:r w:rsidRPr="00491537">
        <w:rPr>
          <w:rFonts w:asciiTheme="majorHAnsi" w:hAnsiTheme="majorHAnsi"/>
          <w:sz w:val="24"/>
        </w:rPr>
        <w:t xml:space="preserve"> till </w:t>
      </w:r>
      <w:hyperlink r:id="rId6" w:history="1">
        <w:r w:rsidRPr="00173ADD">
          <w:rPr>
            <w:rStyle w:val="Hyperlnk"/>
            <w:sz w:val="24"/>
          </w:rPr>
          <w:t>kansli@hebyaif.nu</w:t>
        </w:r>
      </w:hyperlink>
      <w:r>
        <w:rPr>
          <w:rFonts w:asciiTheme="majorHAnsi" w:hAnsiTheme="majorHAnsi"/>
          <w:sz w:val="24"/>
        </w:rPr>
        <w:t xml:space="preserve"> </w:t>
      </w:r>
      <w:r w:rsidRPr="00491537">
        <w:rPr>
          <w:rFonts w:asciiTheme="majorHAnsi" w:hAnsiTheme="majorHAnsi"/>
          <w:sz w:val="24"/>
        </w:rPr>
        <w:t>innehållande:</w:t>
      </w:r>
    </w:p>
    <w:p w14:paraId="631FE07A" w14:textId="77777777" w:rsidR="005E185C" w:rsidRPr="00491537" w:rsidRDefault="005E185C" w:rsidP="005E185C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Lag</w:t>
      </w:r>
    </w:p>
    <w:p w14:paraId="58F38EE5" w14:textId="77777777" w:rsidR="005E185C" w:rsidRPr="00491537" w:rsidRDefault="005E185C" w:rsidP="005E185C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Kontaktperson</w:t>
      </w:r>
    </w:p>
    <w:p w14:paraId="12BDDA96" w14:textId="77777777" w:rsidR="005E185C" w:rsidRPr="00491537" w:rsidRDefault="005E185C" w:rsidP="005E185C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Telefon</w:t>
      </w:r>
    </w:p>
    <w:p w14:paraId="1877557B" w14:textId="77777777" w:rsidR="005E185C" w:rsidRPr="00491537" w:rsidRDefault="005E185C" w:rsidP="005E185C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Mail</w:t>
      </w:r>
    </w:p>
    <w:p w14:paraId="351710DF" w14:textId="77777777" w:rsidR="005E185C" w:rsidRDefault="005E185C" w:rsidP="005E185C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Tröjfärg</w:t>
      </w:r>
    </w:p>
    <w:p w14:paraId="00C141A9" w14:textId="77777777" w:rsidR="00F533A8" w:rsidRPr="00EC1342" w:rsidRDefault="00F533A8" w:rsidP="00F533A8">
      <w:pPr>
        <w:pStyle w:val="Liststycke"/>
        <w:rPr>
          <w:rFonts w:asciiTheme="majorHAnsi" w:hAnsiTheme="majorHAnsi"/>
          <w:sz w:val="24"/>
        </w:rPr>
      </w:pPr>
    </w:p>
    <w:p w14:paraId="50EF15E6" w14:textId="77777777" w:rsidR="005E185C" w:rsidRPr="00B93895" w:rsidRDefault="005E185C" w:rsidP="005E185C">
      <w:pPr>
        <w:pStyle w:val="Liststycke"/>
        <w:rPr>
          <w:rFonts w:asciiTheme="majorHAnsi" w:hAnsiTheme="majorHAnsi"/>
          <w:sz w:val="8"/>
        </w:rPr>
      </w:pPr>
    </w:p>
    <w:p w14:paraId="1034C32D" w14:textId="6D6589A8" w:rsidR="005E185C" w:rsidRDefault="005E185C" w:rsidP="005E185C">
      <w:p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lastRenderedPageBreak/>
        <w:t xml:space="preserve">Anmälningsavgiften på </w:t>
      </w:r>
      <w:r w:rsidRPr="00EC1342">
        <w:rPr>
          <w:rFonts w:asciiTheme="majorHAnsi" w:hAnsiTheme="majorHAnsi"/>
          <w:sz w:val="24"/>
        </w:rPr>
        <w:t>1</w:t>
      </w:r>
      <w:r w:rsidR="00F533A8">
        <w:rPr>
          <w:rFonts w:asciiTheme="majorHAnsi" w:hAnsiTheme="majorHAnsi"/>
          <w:sz w:val="24"/>
        </w:rPr>
        <w:t>6</w:t>
      </w:r>
      <w:r w:rsidRPr="00EC1342">
        <w:rPr>
          <w:rFonts w:asciiTheme="majorHAnsi" w:hAnsiTheme="majorHAnsi"/>
          <w:sz w:val="24"/>
        </w:rPr>
        <w:t>00</w:t>
      </w:r>
      <w:r>
        <w:rPr>
          <w:rFonts w:asciiTheme="majorHAnsi" w:hAnsiTheme="majorHAnsi"/>
          <w:sz w:val="24"/>
        </w:rPr>
        <w:t xml:space="preserve">kr </w:t>
      </w:r>
      <w:r w:rsidRPr="00EC1342">
        <w:rPr>
          <w:rFonts w:asciiTheme="majorHAnsi" w:hAnsiTheme="majorHAnsi"/>
          <w:sz w:val="24"/>
        </w:rPr>
        <w:t xml:space="preserve">för </w:t>
      </w:r>
      <w:r>
        <w:rPr>
          <w:rFonts w:asciiTheme="majorHAnsi" w:hAnsiTheme="majorHAnsi"/>
          <w:sz w:val="24"/>
        </w:rPr>
        <w:t>lag</w:t>
      </w:r>
      <w:r w:rsidRPr="00EC1342">
        <w:rPr>
          <w:rFonts w:asciiTheme="majorHAnsi" w:hAnsiTheme="majorHAnsi"/>
          <w:sz w:val="24"/>
        </w:rPr>
        <w:t xml:space="preserve"> </w:t>
      </w:r>
      <w:r w:rsidRPr="00CA0839">
        <w:rPr>
          <w:rFonts w:asciiTheme="majorHAnsi" w:hAnsiTheme="majorHAnsi"/>
          <w:b/>
          <w:bCs/>
          <w:sz w:val="24"/>
        </w:rPr>
        <w:t xml:space="preserve">utan </w:t>
      </w:r>
      <w:r>
        <w:rPr>
          <w:rFonts w:asciiTheme="majorHAnsi" w:hAnsiTheme="majorHAnsi"/>
          <w:sz w:val="24"/>
        </w:rPr>
        <w:t>slutspel och 1</w:t>
      </w:r>
      <w:r w:rsidR="00F533A8">
        <w:rPr>
          <w:rFonts w:asciiTheme="majorHAnsi" w:hAnsiTheme="majorHAnsi"/>
          <w:sz w:val="24"/>
        </w:rPr>
        <w:t>9</w:t>
      </w:r>
      <w:r>
        <w:rPr>
          <w:rFonts w:asciiTheme="majorHAnsi" w:hAnsiTheme="majorHAnsi"/>
          <w:sz w:val="24"/>
        </w:rPr>
        <w:t xml:space="preserve">00kr för lag </w:t>
      </w:r>
      <w:r w:rsidRPr="00CA0839">
        <w:rPr>
          <w:rFonts w:asciiTheme="majorHAnsi" w:hAnsiTheme="majorHAnsi"/>
          <w:b/>
          <w:bCs/>
          <w:sz w:val="24"/>
        </w:rPr>
        <w:t>med</w:t>
      </w:r>
      <w:r>
        <w:rPr>
          <w:rFonts w:asciiTheme="majorHAnsi" w:hAnsiTheme="majorHAnsi"/>
          <w:sz w:val="24"/>
        </w:rPr>
        <w:t xml:space="preserve"> slutspel,</w:t>
      </w:r>
      <w:r w:rsidRPr="00491537">
        <w:rPr>
          <w:rFonts w:asciiTheme="majorHAnsi" w:hAnsiTheme="majorHAnsi"/>
          <w:sz w:val="24"/>
        </w:rPr>
        <w:t xml:space="preserve"> inbetalas</w:t>
      </w:r>
      <w:r>
        <w:rPr>
          <w:rFonts w:asciiTheme="majorHAnsi" w:hAnsiTheme="majorHAnsi"/>
          <w:sz w:val="24"/>
        </w:rPr>
        <w:t xml:space="preserve"> till</w:t>
      </w:r>
      <w:r w:rsidRPr="00491537">
        <w:rPr>
          <w:rFonts w:asciiTheme="majorHAnsi" w:hAnsiTheme="majorHAnsi"/>
          <w:sz w:val="24"/>
        </w:rPr>
        <w:t xml:space="preserve"> </w:t>
      </w:r>
      <w:r w:rsidRPr="00491537">
        <w:rPr>
          <w:rFonts w:asciiTheme="majorHAnsi" w:hAnsiTheme="majorHAnsi"/>
          <w:b/>
          <w:sz w:val="24"/>
        </w:rPr>
        <w:t>bankgiro: 103-4537</w:t>
      </w:r>
    </w:p>
    <w:p w14:paraId="1DA496BD" w14:textId="62B4B69E" w:rsidR="00A44543" w:rsidRDefault="005E185C" w:rsidP="005E185C">
      <w:p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 xml:space="preserve">De </w:t>
      </w:r>
      <w:r w:rsidRPr="00EC1342">
        <w:rPr>
          <w:rFonts w:asciiTheme="majorHAnsi" w:hAnsiTheme="majorHAnsi"/>
          <w:b/>
          <w:bCs/>
          <w:sz w:val="24"/>
        </w:rPr>
        <w:t xml:space="preserve">8 </w:t>
      </w:r>
      <w:r w:rsidRPr="00491537">
        <w:rPr>
          <w:rFonts w:asciiTheme="majorHAnsi" w:hAnsiTheme="majorHAnsi"/>
          <w:sz w:val="24"/>
        </w:rPr>
        <w:t xml:space="preserve">först </w:t>
      </w:r>
      <w:r w:rsidRPr="00491537">
        <w:rPr>
          <w:rFonts w:asciiTheme="majorHAnsi" w:hAnsiTheme="majorHAnsi"/>
          <w:b/>
          <w:sz w:val="24"/>
        </w:rPr>
        <w:t>betalande</w:t>
      </w:r>
      <w:r w:rsidRPr="00491537">
        <w:rPr>
          <w:rFonts w:asciiTheme="majorHAnsi" w:hAnsiTheme="majorHAnsi"/>
          <w:sz w:val="24"/>
        </w:rPr>
        <w:t xml:space="preserve"> lagen </w:t>
      </w:r>
      <w:r>
        <w:rPr>
          <w:rFonts w:asciiTheme="majorHAnsi" w:hAnsiTheme="majorHAnsi"/>
          <w:sz w:val="24"/>
        </w:rPr>
        <w:t xml:space="preserve">i varje klass </w:t>
      </w:r>
      <w:r w:rsidRPr="00491537">
        <w:rPr>
          <w:rFonts w:asciiTheme="majorHAnsi" w:hAnsiTheme="majorHAnsi"/>
          <w:sz w:val="24"/>
        </w:rPr>
        <w:t xml:space="preserve">får delta. </w:t>
      </w:r>
      <w:r w:rsidR="00A44543">
        <w:rPr>
          <w:rFonts w:asciiTheme="majorHAnsi" w:hAnsiTheme="majorHAnsi"/>
          <w:sz w:val="24"/>
        </w:rPr>
        <w:t>Man är inte anmäld förrän betalning är registrerad.</w:t>
      </w:r>
    </w:p>
    <w:p w14:paraId="3C70A882" w14:textId="68ABB0A5" w:rsidR="005E185C" w:rsidRPr="005E185C" w:rsidRDefault="005E185C" w:rsidP="005E185C">
      <w:p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 xml:space="preserve">Anmälda lag samt spelordning läggs ut på </w:t>
      </w:r>
      <w:hyperlink r:id="rId7" w:history="1">
        <w:r w:rsidRPr="00AA2881">
          <w:rPr>
            <w:rStyle w:val="Hyperlnk"/>
            <w:sz w:val="24"/>
          </w:rPr>
          <w:t>www.hebyaif.nu</w:t>
        </w:r>
      </w:hyperlink>
      <w:r>
        <w:rPr>
          <w:rFonts w:asciiTheme="majorHAnsi" w:hAnsiTheme="majorHAnsi"/>
          <w:color w:val="FF0000"/>
          <w:sz w:val="24"/>
        </w:rPr>
        <w:t xml:space="preserve"> </w:t>
      </w:r>
      <w:r>
        <w:rPr>
          <w:rFonts w:asciiTheme="majorHAnsi" w:hAnsiTheme="majorHAnsi"/>
          <w:sz w:val="24"/>
        </w:rPr>
        <w:t>under fliken ”Evenemang – Heby Cupen”</w:t>
      </w:r>
      <w:r w:rsidRPr="00491537">
        <w:rPr>
          <w:rFonts w:asciiTheme="majorHAnsi" w:hAnsiTheme="majorHAnsi"/>
          <w:sz w:val="24"/>
        </w:rPr>
        <w:t>, samt</w:t>
      </w:r>
      <w:r>
        <w:rPr>
          <w:rFonts w:asciiTheme="majorHAnsi" w:hAnsiTheme="majorHAnsi"/>
          <w:sz w:val="24"/>
        </w:rPr>
        <w:t xml:space="preserve"> mejlas</w:t>
      </w:r>
      <w:r w:rsidRPr="00491537">
        <w:rPr>
          <w:rFonts w:asciiTheme="majorHAnsi" w:hAnsiTheme="majorHAnsi"/>
          <w:sz w:val="24"/>
        </w:rPr>
        <w:t xml:space="preserve"> till kontaktperson.</w:t>
      </w:r>
    </w:p>
    <w:p w14:paraId="48FD56C5" w14:textId="77777777" w:rsidR="005E185C" w:rsidRPr="00EC1342" w:rsidRDefault="005E185C" w:rsidP="005E185C">
      <w:pPr>
        <w:rPr>
          <w:rFonts w:ascii="Bell MT" w:hAnsi="Bell MT"/>
          <w:sz w:val="24"/>
        </w:rPr>
      </w:pPr>
      <w:r>
        <w:rPr>
          <w:rFonts w:asciiTheme="majorHAnsi" w:hAnsiTheme="majorHAnsi"/>
          <w:sz w:val="24"/>
        </w:rPr>
        <w:t>Frågor</w:t>
      </w:r>
      <w:r w:rsidRPr="00491537">
        <w:rPr>
          <w:rFonts w:asciiTheme="majorHAnsi" w:hAnsiTheme="majorHAnsi"/>
          <w:sz w:val="24"/>
        </w:rPr>
        <w:t xml:space="preserve"> om turneringen kan </w:t>
      </w:r>
      <w:r>
        <w:rPr>
          <w:rFonts w:asciiTheme="majorHAnsi" w:hAnsiTheme="majorHAnsi"/>
          <w:sz w:val="24"/>
        </w:rPr>
        <w:t>ställas</w:t>
      </w:r>
      <w:r w:rsidRPr="00491537">
        <w:rPr>
          <w:rFonts w:asciiTheme="majorHAnsi" w:hAnsiTheme="majorHAnsi"/>
          <w:sz w:val="24"/>
        </w:rPr>
        <w:t xml:space="preserve"> till kansliet </w:t>
      </w:r>
      <w:r>
        <w:rPr>
          <w:rFonts w:asciiTheme="majorHAnsi" w:hAnsiTheme="majorHAnsi"/>
          <w:sz w:val="24"/>
        </w:rPr>
        <w:t xml:space="preserve">på telefon 072-2132248 </w:t>
      </w:r>
      <w:r w:rsidRPr="00491537">
        <w:rPr>
          <w:rFonts w:asciiTheme="majorHAnsi" w:hAnsiTheme="majorHAnsi"/>
          <w:sz w:val="24"/>
        </w:rPr>
        <w:t>eller kansli@hebyaif</w:t>
      </w:r>
      <w:r w:rsidRPr="00214E43">
        <w:rPr>
          <w:rFonts w:ascii="Bell MT" w:hAnsi="Bell MT"/>
          <w:sz w:val="24"/>
        </w:rPr>
        <w:t>.nu</w:t>
      </w:r>
    </w:p>
    <w:p w14:paraId="293691BD" w14:textId="77777777" w:rsidR="005E185C" w:rsidRDefault="005E185C"/>
    <w:p w14:paraId="3D6C7C5B" w14:textId="77777777" w:rsidR="00F533A8" w:rsidRDefault="00F533A8"/>
    <w:p w14:paraId="35159214" w14:textId="1CDFC61D" w:rsidR="00F533A8" w:rsidRPr="00F533A8" w:rsidRDefault="00F533A8">
      <w:pPr>
        <w:rPr>
          <w:b/>
          <w:bCs/>
          <w:sz w:val="24"/>
          <w:szCs w:val="24"/>
        </w:rPr>
      </w:pPr>
      <w:r w:rsidRPr="00F533A8">
        <w:rPr>
          <w:b/>
          <w:bCs/>
          <w:sz w:val="24"/>
          <w:szCs w:val="24"/>
        </w:rPr>
        <w:t xml:space="preserve">Varmt välkomna! </w:t>
      </w:r>
    </w:p>
    <w:p w14:paraId="16007312" w14:textId="77777777" w:rsidR="00F533A8" w:rsidRDefault="00F533A8"/>
    <w:p w14:paraId="22FEEDA0" w14:textId="08D43E67" w:rsidR="00F533A8" w:rsidRPr="00F533A8" w:rsidRDefault="00F533A8">
      <w:pPr>
        <w:rPr>
          <w:rFonts w:ascii="Bradley Hand ITC" w:hAnsi="Bradley Hand ITC"/>
          <w:sz w:val="28"/>
          <w:szCs w:val="28"/>
        </w:rPr>
      </w:pPr>
      <w:r w:rsidRPr="00F533A8">
        <w:rPr>
          <w:rFonts w:ascii="Bradley Hand ITC" w:hAnsi="Bradley Hand ITC"/>
          <w:sz w:val="28"/>
          <w:szCs w:val="28"/>
        </w:rPr>
        <w:t>Heby AIF</w:t>
      </w:r>
      <w:r w:rsidR="00CA0839">
        <w:rPr>
          <w:rFonts w:ascii="Bradley Hand ITC" w:hAnsi="Bradley Hand ITC"/>
          <w:sz w:val="28"/>
          <w:szCs w:val="28"/>
        </w:rPr>
        <w:t xml:space="preserve"> ungdomssektion fotboll</w:t>
      </w:r>
    </w:p>
    <w:sectPr w:rsidR="00F533A8" w:rsidRPr="00F5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111D3"/>
    <w:multiLevelType w:val="hybridMultilevel"/>
    <w:tmpl w:val="0DCA5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735A6"/>
    <w:multiLevelType w:val="hybridMultilevel"/>
    <w:tmpl w:val="2166B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8038">
    <w:abstractNumId w:val="1"/>
  </w:num>
  <w:num w:numId="2" w16cid:durableId="15894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C"/>
    <w:rsid w:val="0000408C"/>
    <w:rsid w:val="00076F05"/>
    <w:rsid w:val="000E4A50"/>
    <w:rsid w:val="00127BC8"/>
    <w:rsid w:val="001322DB"/>
    <w:rsid w:val="001E3B52"/>
    <w:rsid w:val="0021452A"/>
    <w:rsid w:val="00216D8C"/>
    <w:rsid w:val="00280B16"/>
    <w:rsid w:val="002E5145"/>
    <w:rsid w:val="003517D7"/>
    <w:rsid w:val="003C16EB"/>
    <w:rsid w:val="00470DD5"/>
    <w:rsid w:val="005A13BB"/>
    <w:rsid w:val="005E185C"/>
    <w:rsid w:val="00660B08"/>
    <w:rsid w:val="006E1A09"/>
    <w:rsid w:val="00703E40"/>
    <w:rsid w:val="007135AB"/>
    <w:rsid w:val="00770550"/>
    <w:rsid w:val="007A3498"/>
    <w:rsid w:val="007C69B7"/>
    <w:rsid w:val="0083219C"/>
    <w:rsid w:val="00845331"/>
    <w:rsid w:val="009509E2"/>
    <w:rsid w:val="00A44543"/>
    <w:rsid w:val="00B647C8"/>
    <w:rsid w:val="00C17AC1"/>
    <w:rsid w:val="00CA0839"/>
    <w:rsid w:val="00D61373"/>
    <w:rsid w:val="00DA193F"/>
    <w:rsid w:val="00E10BAD"/>
    <w:rsid w:val="00EB4767"/>
    <w:rsid w:val="00EC04E9"/>
    <w:rsid w:val="00ED5761"/>
    <w:rsid w:val="00EF3117"/>
    <w:rsid w:val="00EF35BB"/>
    <w:rsid w:val="00F13049"/>
    <w:rsid w:val="00F507C4"/>
    <w:rsid w:val="00F533A8"/>
    <w:rsid w:val="00F85C1E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D973"/>
  <w15:chartTrackingRefBased/>
  <w15:docId w15:val="{14CA8E28-F8CA-4576-A86B-B50DAFB4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5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E1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1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1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1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1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1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1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1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1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1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1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185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185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185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185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185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185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1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1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1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185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185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185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185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185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E18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byaif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li@hebyaif.n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8326</TotalTime>
  <Pages>2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Heby AIF</cp:lastModifiedBy>
  <cp:revision>38</cp:revision>
  <dcterms:created xsi:type="dcterms:W3CDTF">2024-09-30T16:02:00Z</dcterms:created>
  <dcterms:modified xsi:type="dcterms:W3CDTF">2024-10-16T11:17:00Z</dcterms:modified>
</cp:coreProperties>
</file>